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2C3A" w:rsidRPr="00341CDA" w:rsidRDefault="00371A06" w:rsidP="00341CDA">
      <w:pPr>
        <w:jc w:val="center"/>
        <w:rPr>
          <w:rFonts w:asciiTheme="minorEastAsia" w:hAnsiTheme="minorEastAsia"/>
          <w:sz w:val="28"/>
          <w:szCs w:val="28"/>
        </w:rPr>
      </w:pPr>
      <w:r w:rsidRPr="00697615">
        <w:rPr>
          <w:rFonts w:asciiTheme="minorEastAsia" w:hAnsiTheme="minorEastAsia" w:hint="eastAsia"/>
          <w:sz w:val="28"/>
          <w:szCs w:val="28"/>
        </w:rPr>
        <w:t>广东康思博科技发展有限公司</w:t>
      </w:r>
      <w:r w:rsidR="00341CDA">
        <w:rPr>
          <w:rFonts w:asciiTheme="minorEastAsia" w:hAnsiTheme="minorEastAsia" w:hint="eastAsia"/>
          <w:sz w:val="28"/>
          <w:szCs w:val="28"/>
        </w:rPr>
        <w:t xml:space="preserve">     </w:t>
      </w:r>
    </w:p>
    <w:p w:rsidR="00371A06" w:rsidRPr="00341CDA" w:rsidRDefault="00371A06" w:rsidP="00341CDA">
      <w:pPr>
        <w:jc w:val="center"/>
        <w:rPr>
          <w:rFonts w:asciiTheme="minorEastAsia" w:hAnsiTheme="minorEastAsia"/>
          <w:b/>
          <w:sz w:val="44"/>
          <w:szCs w:val="44"/>
        </w:rPr>
      </w:pPr>
      <w:r w:rsidRPr="00341CDA">
        <w:rPr>
          <w:rFonts w:asciiTheme="minorEastAsia" w:hAnsiTheme="minorEastAsia" w:hint="eastAsia"/>
          <w:b/>
          <w:sz w:val="44"/>
          <w:szCs w:val="44"/>
        </w:rPr>
        <w:t>2016年5月8日“昆山论刀”活动安排</w:t>
      </w:r>
    </w:p>
    <w:p w:rsidR="00514CDC" w:rsidRPr="00341CDA" w:rsidRDefault="00341CDA">
      <w:pPr>
        <w:rPr>
          <w:rFonts w:asciiTheme="minorEastAsia" w:hAnsiTheme="minorEastAsia"/>
          <w:b/>
          <w:sz w:val="28"/>
          <w:szCs w:val="28"/>
        </w:rPr>
      </w:pPr>
      <w:r w:rsidRPr="00341CDA">
        <w:rPr>
          <w:rFonts w:asciiTheme="minorEastAsia" w:hAnsiTheme="minorEastAsia" w:hint="eastAsia"/>
          <w:b/>
          <w:color w:val="00B050"/>
          <w:sz w:val="28"/>
          <w:szCs w:val="28"/>
        </w:rPr>
        <w:t>●</w:t>
      </w:r>
      <w:r w:rsidR="00514CDC" w:rsidRPr="00341CDA">
        <w:rPr>
          <w:rFonts w:asciiTheme="minorEastAsia" w:hAnsiTheme="minorEastAsia" w:hint="eastAsia"/>
          <w:b/>
          <w:sz w:val="28"/>
          <w:szCs w:val="28"/>
        </w:rPr>
        <w:t>康思博简介</w:t>
      </w:r>
    </w:p>
    <w:p w:rsidR="00514CDC" w:rsidRPr="00341CDA" w:rsidRDefault="00514CDC" w:rsidP="00341CDA">
      <w:pPr>
        <w:ind w:firstLineChars="200" w:firstLine="480"/>
        <w:rPr>
          <w:rFonts w:asciiTheme="minorEastAsia" w:hAnsiTheme="minorEastAsia" w:cs="Times New Roman"/>
          <w:bCs/>
          <w:sz w:val="24"/>
          <w:szCs w:val="24"/>
        </w:rPr>
      </w:pPr>
      <w:r w:rsidRPr="00341CDA">
        <w:rPr>
          <w:rFonts w:asciiTheme="minorEastAsia" w:hAnsiTheme="minorEastAsia" w:cs="Times New Roman" w:hint="eastAsia"/>
          <w:bCs/>
          <w:sz w:val="24"/>
          <w:szCs w:val="24"/>
        </w:rPr>
        <w:t>本公司是一家专注于自动化生产技术培训和人才开发推荐的咨询服务</w:t>
      </w:r>
      <w:r w:rsidRPr="00341CDA">
        <w:rPr>
          <w:rFonts w:asciiTheme="minorEastAsia" w:hAnsiTheme="minorEastAsia" w:cs="Times New Roman" w:hint="eastAsia"/>
          <w:sz w:val="24"/>
          <w:szCs w:val="24"/>
        </w:rPr>
        <w:t>公司。我司以工业4.0为导向，致力于帮助客户提高“软性”生产力，为制造业企业升级改造提供广泛的</w:t>
      </w:r>
      <w:r w:rsidRPr="00341CDA">
        <w:rPr>
          <w:rFonts w:asciiTheme="minorEastAsia" w:hAnsiTheme="minorEastAsia" w:cs="Times New Roman" w:hint="eastAsia"/>
          <w:bCs/>
          <w:sz w:val="24"/>
          <w:szCs w:val="24"/>
        </w:rPr>
        <w:t>自动化实施规划、供应链解决方案和员工技能培训服务。</w:t>
      </w:r>
    </w:p>
    <w:p w:rsidR="00514CDC" w:rsidRPr="00341CDA" w:rsidRDefault="00514CDC" w:rsidP="00341CDA">
      <w:pPr>
        <w:ind w:firstLineChars="200" w:firstLine="480"/>
        <w:rPr>
          <w:rFonts w:asciiTheme="minorEastAsia" w:hAnsiTheme="minorEastAsia" w:cs="Times New Roman"/>
          <w:sz w:val="24"/>
          <w:szCs w:val="24"/>
        </w:rPr>
      </w:pPr>
      <w:r w:rsidRPr="00341CDA">
        <w:rPr>
          <w:rFonts w:asciiTheme="minorEastAsia" w:hAnsiTheme="minorEastAsia" w:cs="Times New Roman" w:hint="eastAsia"/>
          <w:bCs/>
          <w:sz w:val="24"/>
          <w:szCs w:val="24"/>
        </w:rPr>
        <w:t>公司运营</w:t>
      </w:r>
      <w:r w:rsidRPr="00341CDA">
        <w:rPr>
          <w:rFonts w:asciiTheme="minorEastAsia" w:hAnsiTheme="minorEastAsia" w:cs="Times New Roman" w:hint="eastAsia"/>
          <w:bCs/>
          <w:color w:val="000000"/>
          <w:sz w:val="24"/>
          <w:szCs w:val="24"/>
        </w:rPr>
        <w:t>的</w:t>
      </w:r>
      <w:r w:rsidRPr="00341CDA">
        <w:rPr>
          <w:rFonts w:asciiTheme="minorEastAsia" w:hAnsiTheme="minorEastAsia" w:cs="Times New Roman" w:hint="eastAsia"/>
          <w:color w:val="000000"/>
          <w:sz w:val="24"/>
          <w:szCs w:val="24"/>
        </w:rPr>
        <w:t>康博连接网（</w:t>
      </w:r>
      <w:proofErr w:type="spellStart"/>
      <w:r w:rsidRPr="00341CDA">
        <w:rPr>
          <w:rFonts w:asciiTheme="minorEastAsia" w:hAnsiTheme="minorEastAsia" w:cs="Times New Roman" w:hint="eastAsia"/>
          <w:color w:val="000000"/>
          <w:sz w:val="24"/>
          <w:szCs w:val="24"/>
        </w:rPr>
        <w:t>www.combolink.cn</w:t>
      </w:r>
      <w:proofErr w:type="spellEnd"/>
      <w:r w:rsidRPr="00341CDA">
        <w:rPr>
          <w:rFonts w:asciiTheme="minorEastAsia" w:hAnsiTheme="minorEastAsia" w:cs="Times New Roman" w:hint="eastAsia"/>
          <w:color w:val="000000"/>
          <w:sz w:val="24"/>
          <w:szCs w:val="24"/>
        </w:rPr>
        <w:t>），是</w:t>
      </w:r>
      <w:r w:rsidRPr="00341CDA">
        <w:rPr>
          <w:rFonts w:asciiTheme="minorEastAsia" w:hAnsiTheme="minorEastAsia" w:cs="Times New Roman" w:hint="eastAsia"/>
          <w:sz w:val="24"/>
          <w:szCs w:val="24"/>
        </w:rPr>
        <w:t>一个专业的自动化生产技术门户。经过8年的发展，不仅积累了数据量庞大的专业技术资源库，也吸引了众多行业技术人员的加盟注册......在耕耘技术网站的同时，我们也在积极拓展线下行业服务，如企业员工职业技能培训。目前公司和</w:t>
      </w:r>
      <w:r w:rsidR="008B572B" w:rsidRPr="00341CDA">
        <w:rPr>
          <w:rFonts w:asciiTheme="minorEastAsia" w:hAnsiTheme="minorEastAsia" w:hint="eastAsia"/>
          <w:sz w:val="24"/>
          <w:szCs w:val="24"/>
        </w:rPr>
        <w:t>中山市多家职业技校及</w:t>
      </w:r>
      <w:r w:rsidRPr="00341CDA">
        <w:rPr>
          <w:rFonts w:asciiTheme="minorEastAsia" w:hAnsiTheme="minorEastAsia" w:cs="Times New Roman" w:hint="eastAsia"/>
          <w:sz w:val="24"/>
          <w:szCs w:val="24"/>
        </w:rPr>
        <w:t>云浮职业中专等院校达成合作意向、获得了人社部机械工业职业技能鉴定指导中心授予的“中山鉴定点</w:t>
      </w:r>
      <w:r w:rsidRPr="00341CDA">
        <w:rPr>
          <w:rFonts w:asciiTheme="minorEastAsia" w:hAnsiTheme="minorEastAsia" w:cs="Times New Roman"/>
          <w:sz w:val="24"/>
          <w:szCs w:val="24"/>
        </w:rPr>
        <w:t>”</w:t>
      </w:r>
      <w:r w:rsidRPr="00341CDA">
        <w:rPr>
          <w:rFonts w:asciiTheme="minorEastAsia" w:hAnsiTheme="minorEastAsia" w:cs="Times New Roman" w:hint="eastAsia"/>
          <w:sz w:val="24"/>
          <w:szCs w:val="24"/>
        </w:rPr>
        <w:t>资格，来自</w:t>
      </w:r>
      <w:r w:rsidR="008B572B" w:rsidRPr="00341CDA">
        <w:rPr>
          <w:rFonts w:asciiTheme="minorEastAsia" w:hAnsiTheme="minorEastAsia" w:hint="eastAsia"/>
          <w:sz w:val="24"/>
          <w:szCs w:val="24"/>
        </w:rPr>
        <w:t>中山</w:t>
      </w:r>
      <w:r w:rsidRPr="00341CDA">
        <w:rPr>
          <w:rFonts w:asciiTheme="minorEastAsia" w:hAnsiTheme="minorEastAsia" w:cs="Times New Roman" w:hint="eastAsia"/>
          <w:sz w:val="24"/>
          <w:szCs w:val="24"/>
        </w:rPr>
        <w:t>美的</w:t>
      </w:r>
      <w:r w:rsidR="008B572B" w:rsidRPr="00341CDA">
        <w:rPr>
          <w:rFonts w:asciiTheme="minorEastAsia" w:hAnsiTheme="minorEastAsia" w:hint="eastAsia"/>
          <w:sz w:val="24"/>
          <w:szCs w:val="24"/>
        </w:rPr>
        <w:t>、福马洁具，惠州华阳等企业培训</w:t>
      </w:r>
      <w:r w:rsidRPr="00341CDA">
        <w:rPr>
          <w:rFonts w:asciiTheme="minorEastAsia" w:hAnsiTheme="minorEastAsia" w:cs="Times New Roman" w:hint="eastAsia"/>
          <w:sz w:val="24"/>
          <w:szCs w:val="24"/>
        </w:rPr>
        <w:t>正在有序开展.....</w:t>
      </w:r>
      <w:r w:rsidR="00557B0C">
        <w:rPr>
          <w:rFonts w:asciiTheme="minorEastAsia" w:hAnsiTheme="minorEastAsia" w:cs="Times New Roman" w:hint="eastAsia"/>
          <w:sz w:val="24"/>
          <w:szCs w:val="24"/>
        </w:rPr>
        <w:t>.</w:t>
      </w:r>
    </w:p>
    <w:p w:rsidR="00371A06" w:rsidRPr="00341CDA" w:rsidRDefault="00341CDA">
      <w:pPr>
        <w:rPr>
          <w:rFonts w:asciiTheme="minorEastAsia" w:hAnsiTheme="minorEastAsia"/>
          <w:b/>
          <w:sz w:val="28"/>
          <w:szCs w:val="28"/>
        </w:rPr>
      </w:pPr>
      <w:r w:rsidRPr="00341CDA">
        <w:rPr>
          <w:rFonts w:asciiTheme="minorEastAsia" w:hAnsiTheme="minorEastAsia" w:hint="eastAsia"/>
          <w:b/>
          <w:color w:val="00B050"/>
          <w:sz w:val="28"/>
          <w:szCs w:val="28"/>
        </w:rPr>
        <w:t>●</w:t>
      </w:r>
      <w:r w:rsidR="00576F4E" w:rsidRPr="00341CDA">
        <w:rPr>
          <w:rFonts w:asciiTheme="minorEastAsia" w:hAnsiTheme="minorEastAsia" w:hint="eastAsia"/>
          <w:b/>
          <w:sz w:val="28"/>
          <w:szCs w:val="28"/>
        </w:rPr>
        <w:t>活动目的</w:t>
      </w:r>
    </w:p>
    <w:p w:rsidR="00371A06" w:rsidRPr="00341CDA" w:rsidRDefault="00371A06" w:rsidP="00341CDA">
      <w:pPr>
        <w:ind w:firstLineChars="200" w:firstLine="480"/>
        <w:rPr>
          <w:rFonts w:asciiTheme="minorEastAsia" w:hAnsiTheme="minorEastAsia"/>
          <w:sz w:val="24"/>
          <w:szCs w:val="24"/>
        </w:rPr>
      </w:pPr>
      <w:r w:rsidRPr="00341CDA">
        <w:rPr>
          <w:rFonts w:asciiTheme="minorEastAsia" w:hAnsiTheme="minorEastAsia" w:hint="eastAsia"/>
          <w:sz w:val="24"/>
          <w:szCs w:val="24"/>
        </w:rPr>
        <w:t>随着工业4.0的风靡和中国制造2025的铺开，国内制造业对持技术人才的需求量大增。此外新形势下，一线工程师和产业技术人员，除了技术提升外、有更多的个性诉求，比如认识同行，开拓眼界、寻找职业归属感、关注行业发展趋势</w:t>
      </w:r>
      <w:r w:rsidR="00A12398" w:rsidRPr="00341CDA">
        <w:rPr>
          <w:rFonts w:asciiTheme="minorEastAsia" w:hAnsiTheme="minorEastAsia"/>
          <w:sz w:val="24"/>
          <w:szCs w:val="24"/>
        </w:rPr>
        <w:t>......</w:t>
      </w:r>
    </w:p>
    <w:p w:rsidR="00E27A93" w:rsidRDefault="00A12398" w:rsidP="00E27A93">
      <w:pPr>
        <w:ind w:firstLineChars="200" w:firstLine="480"/>
        <w:rPr>
          <w:rFonts w:asciiTheme="minorEastAsia" w:hAnsiTheme="minorEastAsia"/>
          <w:sz w:val="24"/>
          <w:szCs w:val="24"/>
        </w:rPr>
      </w:pPr>
      <w:r w:rsidRPr="00341CDA">
        <w:rPr>
          <w:rFonts w:asciiTheme="minorEastAsia" w:hAnsiTheme="minorEastAsia" w:hint="eastAsia"/>
          <w:sz w:val="24"/>
          <w:szCs w:val="24"/>
        </w:rPr>
        <w:t>作为一个有技术基因和社会担当的自动化交流社区、康博连接网在2016年5月将在昆山举办第二届“论刀”线下活动，</w:t>
      </w:r>
      <w:r w:rsidR="00E27A93">
        <w:rPr>
          <w:rFonts w:asciiTheme="minorEastAsia" w:hAnsiTheme="minorEastAsia" w:hint="eastAsia"/>
          <w:sz w:val="24"/>
          <w:szCs w:val="24"/>
        </w:rPr>
        <w:t>届时将有多位行业专家应邀</w:t>
      </w:r>
      <w:r w:rsidR="00E27A93" w:rsidRPr="00557B0C">
        <w:rPr>
          <w:rFonts w:asciiTheme="minorEastAsia" w:hAnsiTheme="minorEastAsia" w:hint="eastAsia"/>
          <w:sz w:val="24"/>
          <w:szCs w:val="24"/>
        </w:rPr>
        <w:t>出席，</w:t>
      </w:r>
      <w:r w:rsidR="00E27A93">
        <w:rPr>
          <w:rFonts w:asciiTheme="minorEastAsia" w:hAnsiTheme="minorEastAsia" w:hint="eastAsia"/>
          <w:sz w:val="24"/>
          <w:szCs w:val="24"/>
        </w:rPr>
        <w:t>不仅会在技术层面和与会人员交流，同时也在“工业4.0概念宣讲”、“工业行业趋势分析”、“智能制造政策解读”等话题提出自己的理解与思考。即便不是技术人员而是企业的管理干部，也能从生动活泼的氛围中汲取有关“中国制造2025”战略、“工业4.0”概念和“智能制造精益生产”等顺应潮流响应号召的先进的思想和理念。目的是为了让大家着眼未来，透过技术层面看到更深更远的层次。</w:t>
      </w:r>
    </w:p>
    <w:p w:rsidR="00557B0C" w:rsidRDefault="00E27A93" w:rsidP="00E27A93">
      <w:pPr>
        <w:ind w:firstLineChars="200" w:firstLine="480"/>
        <w:rPr>
          <w:rFonts w:asciiTheme="minorEastAsia" w:hAnsiTheme="minorEastAsia"/>
          <w:sz w:val="24"/>
          <w:szCs w:val="24"/>
        </w:rPr>
      </w:pPr>
      <w:r>
        <w:rPr>
          <w:rFonts w:asciiTheme="minorEastAsia" w:hAnsiTheme="minorEastAsia" w:hint="eastAsia"/>
          <w:sz w:val="24"/>
          <w:szCs w:val="24"/>
        </w:rPr>
        <w:t>另外</w:t>
      </w:r>
      <w:r w:rsidR="00A12398" w:rsidRPr="00341CDA">
        <w:rPr>
          <w:rFonts w:asciiTheme="minorEastAsia" w:hAnsiTheme="minorEastAsia" w:hint="eastAsia"/>
          <w:sz w:val="24"/>
          <w:szCs w:val="24"/>
        </w:rPr>
        <w:t>邀请来自行业多家公司的网站实名注册技术工程师会员，针对行业工艺的自动化实现，展开探讨交流。</w:t>
      </w:r>
    </w:p>
    <w:p w:rsidR="00A12398" w:rsidRPr="00341CDA" w:rsidRDefault="00B211BA" w:rsidP="00544A17">
      <w:pPr>
        <w:ind w:firstLineChars="200" w:firstLine="480"/>
        <w:rPr>
          <w:rFonts w:asciiTheme="minorEastAsia" w:hAnsiTheme="minorEastAsia"/>
          <w:sz w:val="24"/>
          <w:szCs w:val="24"/>
        </w:rPr>
      </w:pPr>
      <w:r>
        <w:rPr>
          <w:rFonts w:asciiTheme="minorEastAsia" w:hAnsiTheme="minorEastAsia" w:hint="eastAsia"/>
          <w:sz w:val="24"/>
          <w:szCs w:val="24"/>
        </w:rPr>
        <w:t>此活动为公益免费性质。</w:t>
      </w:r>
    </w:p>
    <w:p w:rsidR="00576F4E" w:rsidRPr="00341CDA" w:rsidRDefault="00341CDA">
      <w:pPr>
        <w:rPr>
          <w:rFonts w:asciiTheme="minorEastAsia" w:hAnsiTheme="minorEastAsia"/>
          <w:sz w:val="24"/>
          <w:szCs w:val="24"/>
        </w:rPr>
      </w:pPr>
      <w:r w:rsidRPr="00341CDA">
        <w:rPr>
          <w:rFonts w:asciiTheme="minorEastAsia" w:hAnsiTheme="minorEastAsia" w:hint="eastAsia"/>
          <w:b/>
          <w:color w:val="00B050"/>
          <w:sz w:val="24"/>
          <w:szCs w:val="24"/>
        </w:rPr>
        <w:t>●</w:t>
      </w:r>
      <w:r w:rsidR="003A5102" w:rsidRPr="00AE184F">
        <w:rPr>
          <w:rFonts w:asciiTheme="minorEastAsia" w:hAnsiTheme="minorEastAsia" w:hint="eastAsia"/>
          <w:b/>
          <w:sz w:val="28"/>
          <w:szCs w:val="28"/>
        </w:rPr>
        <w:t>活动时间：</w:t>
      </w:r>
      <w:r w:rsidR="003A5102" w:rsidRPr="00341CDA">
        <w:rPr>
          <w:rFonts w:asciiTheme="minorEastAsia" w:hAnsiTheme="minorEastAsia" w:hint="eastAsia"/>
          <w:sz w:val="24"/>
          <w:szCs w:val="24"/>
        </w:rPr>
        <w:t>2016年5月8日 9：00 ~ 16：30</w:t>
      </w:r>
    </w:p>
    <w:p w:rsidR="003A5102" w:rsidRPr="00341CDA" w:rsidRDefault="00341CDA">
      <w:pPr>
        <w:rPr>
          <w:rFonts w:asciiTheme="minorEastAsia" w:hAnsiTheme="minorEastAsia"/>
          <w:sz w:val="24"/>
          <w:szCs w:val="24"/>
        </w:rPr>
      </w:pPr>
      <w:r w:rsidRPr="00341CDA">
        <w:rPr>
          <w:rFonts w:asciiTheme="minorEastAsia" w:hAnsiTheme="minorEastAsia" w:hint="eastAsia"/>
          <w:b/>
          <w:color w:val="00B050"/>
          <w:sz w:val="24"/>
          <w:szCs w:val="24"/>
        </w:rPr>
        <w:t>●</w:t>
      </w:r>
      <w:r w:rsidR="003A5102" w:rsidRPr="00AE184F">
        <w:rPr>
          <w:rFonts w:asciiTheme="minorEastAsia" w:hAnsiTheme="minorEastAsia" w:hint="eastAsia"/>
          <w:b/>
          <w:sz w:val="28"/>
          <w:szCs w:val="28"/>
        </w:rPr>
        <w:t>活动地点：</w:t>
      </w:r>
      <w:r w:rsidR="003A5102" w:rsidRPr="00341CDA">
        <w:rPr>
          <w:rFonts w:asciiTheme="minorEastAsia" w:hAnsiTheme="minorEastAsia" w:hint="eastAsia"/>
          <w:sz w:val="24"/>
          <w:szCs w:val="24"/>
        </w:rPr>
        <w:t>昆山清华科技园科技大厦2楼报告厅</w:t>
      </w:r>
    </w:p>
    <w:p w:rsidR="003A5102" w:rsidRPr="00697615" w:rsidRDefault="00341CDA">
      <w:pPr>
        <w:rPr>
          <w:rFonts w:asciiTheme="minorEastAsia" w:hAnsiTheme="minorEastAsia"/>
          <w:sz w:val="28"/>
          <w:szCs w:val="28"/>
        </w:rPr>
      </w:pPr>
      <w:r w:rsidRPr="00341CDA">
        <w:rPr>
          <w:rFonts w:asciiTheme="minorEastAsia" w:hAnsiTheme="minorEastAsia" w:hint="eastAsia"/>
          <w:b/>
          <w:color w:val="00B050"/>
          <w:sz w:val="28"/>
          <w:szCs w:val="28"/>
        </w:rPr>
        <w:t>●</w:t>
      </w:r>
      <w:r w:rsidR="000A4BAE" w:rsidRPr="00AE184F">
        <w:rPr>
          <w:rFonts w:asciiTheme="minorEastAsia" w:hAnsiTheme="minorEastAsia" w:hint="eastAsia"/>
          <w:b/>
          <w:sz w:val="28"/>
          <w:szCs w:val="28"/>
        </w:rPr>
        <w:t xml:space="preserve">活动议程 </w:t>
      </w:r>
    </w:p>
    <w:p w:rsidR="000A4BAE" w:rsidRPr="00AE184F" w:rsidRDefault="000A4BAE">
      <w:pPr>
        <w:rPr>
          <w:rFonts w:asciiTheme="minorEastAsia" w:hAnsiTheme="minorEastAsia"/>
          <w:sz w:val="24"/>
          <w:szCs w:val="24"/>
        </w:rPr>
      </w:pPr>
      <w:r w:rsidRPr="00AE184F">
        <w:rPr>
          <w:rFonts w:asciiTheme="minorEastAsia" w:hAnsiTheme="minorEastAsia" w:hint="eastAsia"/>
          <w:sz w:val="24"/>
          <w:szCs w:val="24"/>
        </w:rPr>
        <w:t>09：00 ~ 09：30 签到</w:t>
      </w:r>
    </w:p>
    <w:p w:rsidR="000A4BAE" w:rsidRPr="00AE184F" w:rsidRDefault="000A4BAE">
      <w:pPr>
        <w:rPr>
          <w:rFonts w:asciiTheme="minorEastAsia" w:hAnsiTheme="minorEastAsia"/>
          <w:sz w:val="24"/>
          <w:szCs w:val="24"/>
        </w:rPr>
      </w:pPr>
      <w:r w:rsidRPr="00AE184F">
        <w:rPr>
          <w:rFonts w:asciiTheme="minorEastAsia" w:hAnsiTheme="minorEastAsia" w:hint="eastAsia"/>
          <w:sz w:val="24"/>
          <w:szCs w:val="24"/>
        </w:rPr>
        <w:t>09：30~ 09：40活动和嘉宾介绍</w:t>
      </w:r>
    </w:p>
    <w:p w:rsidR="000A4BAE" w:rsidRPr="00AE184F" w:rsidRDefault="000A4BAE">
      <w:pPr>
        <w:rPr>
          <w:rFonts w:asciiTheme="minorEastAsia" w:hAnsiTheme="minorEastAsia"/>
          <w:sz w:val="24"/>
          <w:szCs w:val="24"/>
        </w:rPr>
      </w:pPr>
      <w:r w:rsidRPr="00AE184F">
        <w:rPr>
          <w:rFonts w:asciiTheme="minorEastAsia" w:hAnsiTheme="minorEastAsia" w:hint="eastAsia"/>
          <w:sz w:val="24"/>
          <w:szCs w:val="24"/>
        </w:rPr>
        <w:t>09：40 ~ 10：00 管理员介绍网站</w:t>
      </w:r>
    </w:p>
    <w:p w:rsidR="000A4BAE" w:rsidRPr="00AE184F" w:rsidRDefault="000A4BAE">
      <w:pPr>
        <w:rPr>
          <w:rFonts w:asciiTheme="minorEastAsia" w:hAnsiTheme="minorEastAsia"/>
          <w:sz w:val="24"/>
          <w:szCs w:val="24"/>
        </w:rPr>
      </w:pPr>
      <w:r w:rsidRPr="00AE184F">
        <w:rPr>
          <w:rFonts w:asciiTheme="minorEastAsia" w:hAnsiTheme="minorEastAsia" w:hint="eastAsia"/>
          <w:sz w:val="24"/>
          <w:szCs w:val="24"/>
        </w:rPr>
        <w:t>10：00 ~ 11：00 嘉宾专题演讲（</w:t>
      </w:r>
      <w:r w:rsidRPr="000A6E60">
        <w:rPr>
          <w:rFonts w:asciiTheme="minorEastAsia" w:hAnsiTheme="minorEastAsia" w:hint="eastAsia"/>
          <w:color w:val="FF0000"/>
          <w:sz w:val="24"/>
          <w:szCs w:val="24"/>
        </w:rPr>
        <w:t>主题：智能制造</w:t>
      </w:r>
      <w:r w:rsidRPr="00AE184F">
        <w:rPr>
          <w:rFonts w:asciiTheme="minorEastAsia" w:hAnsiTheme="minorEastAsia" w:hint="eastAsia"/>
          <w:sz w:val="24"/>
          <w:szCs w:val="24"/>
        </w:rPr>
        <w:t>）</w:t>
      </w:r>
    </w:p>
    <w:p w:rsidR="000A4BAE" w:rsidRPr="00AE184F" w:rsidRDefault="000A4BAE">
      <w:pPr>
        <w:rPr>
          <w:rFonts w:asciiTheme="minorEastAsia" w:hAnsiTheme="minorEastAsia"/>
          <w:sz w:val="24"/>
          <w:szCs w:val="24"/>
        </w:rPr>
      </w:pPr>
      <w:r w:rsidRPr="00AE184F">
        <w:rPr>
          <w:rFonts w:asciiTheme="minorEastAsia" w:hAnsiTheme="minorEastAsia" w:hint="eastAsia"/>
          <w:sz w:val="24"/>
          <w:szCs w:val="24"/>
        </w:rPr>
        <w:t>11：10 ~ 11：50 参会人员互动交流</w:t>
      </w:r>
    </w:p>
    <w:p w:rsidR="000A4BAE" w:rsidRPr="00AE184F" w:rsidRDefault="000A4BAE">
      <w:pPr>
        <w:rPr>
          <w:rFonts w:asciiTheme="minorEastAsia" w:hAnsiTheme="minorEastAsia"/>
          <w:sz w:val="24"/>
          <w:szCs w:val="24"/>
        </w:rPr>
      </w:pPr>
      <w:r w:rsidRPr="00AE184F">
        <w:rPr>
          <w:rFonts w:asciiTheme="minorEastAsia" w:hAnsiTheme="minorEastAsia" w:hint="eastAsia"/>
          <w:sz w:val="24"/>
          <w:szCs w:val="24"/>
        </w:rPr>
        <w:t>11：50 ~ 12：00 合影，上午结束</w:t>
      </w:r>
    </w:p>
    <w:p w:rsidR="000A4BAE" w:rsidRPr="00AE184F" w:rsidRDefault="000A4BAE">
      <w:pPr>
        <w:rPr>
          <w:rFonts w:asciiTheme="minorEastAsia" w:hAnsiTheme="minorEastAsia"/>
          <w:sz w:val="24"/>
          <w:szCs w:val="24"/>
        </w:rPr>
      </w:pPr>
      <w:r w:rsidRPr="00AE184F">
        <w:rPr>
          <w:rFonts w:asciiTheme="minorEastAsia" w:hAnsiTheme="minorEastAsia" w:hint="eastAsia"/>
          <w:sz w:val="24"/>
          <w:szCs w:val="24"/>
        </w:rPr>
        <w:t>13：30 ~ 15：00 会员的纯技术分享（主题：解决**问题的机构）</w:t>
      </w:r>
    </w:p>
    <w:p w:rsidR="000A4BAE" w:rsidRPr="00AE184F" w:rsidRDefault="000A4BAE">
      <w:pPr>
        <w:rPr>
          <w:rFonts w:asciiTheme="minorEastAsia" w:hAnsiTheme="minorEastAsia"/>
          <w:sz w:val="24"/>
          <w:szCs w:val="24"/>
        </w:rPr>
      </w:pPr>
      <w:r w:rsidRPr="00AE184F">
        <w:rPr>
          <w:rFonts w:asciiTheme="minorEastAsia" w:hAnsiTheme="minorEastAsia" w:hint="eastAsia"/>
          <w:sz w:val="24"/>
          <w:szCs w:val="24"/>
        </w:rPr>
        <w:t>15：10 ~ 16：10 问题研讨（参会人员提出或从网站筛选专题）</w:t>
      </w:r>
    </w:p>
    <w:p w:rsidR="000A4BAE" w:rsidRPr="00AE184F" w:rsidRDefault="000A4BAE">
      <w:pPr>
        <w:rPr>
          <w:rFonts w:asciiTheme="minorEastAsia" w:hAnsiTheme="minorEastAsia"/>
          <w:sz w:val="24"/>
          <w:szCs w:val="24"/>
        </w:rPr>
      </w:pPr>
      <w:r w:rsidRPr="00AE184F">
        <w:rPr>
          <w:rFonts w:asciiTheme="minorEastAsia" w:hAnsiTheme="minorEastAsia" w:hint="eastAsia"/>
          <w:sz w:val="24"/>
          <w:szCs w:val="24"/>
        </w:rPr>
        <w:t>16：10 ~ 16：30 现场会员发布共需信息</w:t>
      </w:r>
    </w:p>
    <w:p w:rsidR="000A4BAE" w:rsidRPr="00AE184F" w:rsidRDefault="000A4BAE">
      <w:pPr>
        <w:rPr>
          <w:rFonts w:asciiTheme="minorEastAsia" w:hAnsiTheme="minorEastAsia"/>
          <w:sz w:val="24"/>
          <w:szCs w:val="24"/>
        </w:rPr>
      </w:pPr>
      <w:r w:rsidRPr="00AE184F">
        <w:rPr>
          <w:rFonts w:asciiTheme="minorEastAsia" w:hAnsiTheme="minorEastAsia" w:hint="eastAsia"/>
          <w:sz w:val="24"/>
          <w:szCs w:val="24"/>
        </w:rPr>
        <w:lastRenderedPageBreak/>
        <w:t>16：30 ~ 16：40 合影，活动结束</w:t>
      </w:r>
    </w:p>
    <w:p w:rsidR="00341CDA" w:rsidRDefault="00341CDA" w:rsidP="00341CDA">
      <w:pPr>
        <w:rPr>
          <w:rFonts w:asciiTheme="minorEastAsia" w:hAnsiTheme="minorEastAsia"/>
          <w:b/>
          <w:color w:val="00B050"/>
          <w:sz w:val="28"/>
          <w:szCs w:val="28"/>
        </w:rPr>
      </w:pPr>
    </w:p>
    <w:p w:rsidR="002A6A61" w:rsidRDefault="00341CDA" w:rsidP="00341CDA">
      <w:pPr>
        <w:rPr>
          <w:rFonts w:asciiTheme="minorEastAsia" w:hAnsiTheme="minorEastAsia"/>
          <w:sz w:val="28"/>
          <w:szCs w:val="28"/>
        </w:rPr>
      </w:pPr>
      <w:r w:rsidRPr="00341CDA">
        <w:rPr>
          <w:rFonts w:asciiTheme="minorEastAsia" w:hAnsiTheme="minorEastAsia" w:hint="eastAsia"/>
          <w:b/>
          <w:color w:val="00B050"/>
          <w:sz w:val="28"/>
          <w:szCs w:val="28"/>
        </w:rPr>
        <w:t>●</w:t>
      </w:r>
      <w:r w:rsidR="000A4BAE" w:rsidRPr="00697615">
        <w:rPr>
          <w:rFonts w:asciiTheme="minorEastAsia" w:hAnsiTheme="minorEastAsia" w:hint="eastAsia"/>
          <w:sz w:val="28"/>
          <w:szCs w:val="28"/>
        </w:rPr>
        <w:t>嘉宾：</w:t>
      </w:r>
    </w:p>
    <w:p w:rsidR="002A6A61" w:rsidRDefault="002A6A61" w:rsidP="002A6A61">
      <w:pPr>
        <w:jc w:val="left"/>
        <w:rPr>
          <w:rFonts w:asciiTheme="minorEastAsia" w:hAnsiTheme="minorEastAsia"/>
          <w:sz w:val="24"/>
          <w:szCs w:val="24"/>
        </w:rPr>
      </w:pPr>
      <w:r w:rsidRPr="00557B0C">
        <w:rPr>
          <w:rFonts w:asciiTheme="minorEastAsia" w:hAnsiTheme="minorEastAsia" w:hint="eastAsia"/>
          <w:sz w:val="24"/>
          <w:szCs w:val="24"/>
        </w:rPr>
        <w:t>美国TE集团全球副总裁</w:t>
      </w:r>
      <w:r w:rsidR="0029640E">
        <w:rPr>
          <w:rFonts w:asciiTheme="minorEastAsia" w:hAnsiTheme="minorEastAsia" w:hint="eastAsia"/>
          <w:sz w:val="24"/>
          <w:szCs w:val="24"/>
        </w:rPr>
        <w:t>…………………………………………………………鲁異(</w:t>
      </w:r>
      <w:r w:rsidRPr="00557B0C">
        <w:rPr>
          <w:rFonts w:asciiTheme="minorEastAsia" w:hAnsiTheme="minorEastAsia" w:hint="eastAsia"/>
          <w:sz w:val="24"/>
          <w:szCs w:val="24"/>
        </w:rPr>
        <w:t>Roberto Lu</w:t>
      </w:r>
      <w:r w:rsidR="0029640E">
        <w:rPr>
          <w:rFonts w:asciiTheme="minorEastAsia" w:hAnsiTheme="minorEastAsia" w:hint="eastAsia"/>
          <w:sz w:val="24"/>
          <w:szCs w:val="24"/>
        </w:rPr>
        <w:t>)</w:t>
      </w:r>
    </w:p>
    <w:p w:rsidR="002A6A61" w:rsidRDefault="002A6A61" w:rsidP="002A6A61">
      <w:pPr>
        <w:rPr>
          <w:rFonts w:asciiTheme="minorEastAsia" w:hAnsiTheme="minorEastAsia"/>
          <w:sz w:val="24"/>
          <w:szCs w:val="24"/>
        </w:rPr>
      </w:pPr>
      <w:r w:rsidRPr="00557B0C">
        <w:rPr>
          <w:rFonts w:asciiTheme="minorEastAsia" w:hAnsiTheme="minorEastAsia" w:hint="eastAsia"/>
          <w:sz w:val="24"/>
          <w:szCs w:val="24"/>
        </w:rPr>
        <w:t>资深培训师</w:t>
      </w:r>
      <w:r>
        <w:rPr>
          <w:rFonts w:asciiTheme="minorEastAsia" w:hAnsiTheme="minorEastAsia" w:hint="eastAsia"/>
          <w:sz w:val="24"/>
          <w:szCs w:val="24"/>
        </w:rPr>
        <w:t>……………………………………………………………………………</w:t>
      </w:r>
      <w:r w:rsidRPr="00557B0C">
        <w:rPr>
          <w:rFonts w:asciiTheme="minorEastAsia" w:hAnsiTheme="minorEastAsia" w:hint="eastAsia"/>
          <w:sz w:val="24"/>
          <w:szCs w:val="24"/>
        </w:rPr>
        <w:t>William Lee</w:t>
      </w:r>
    </w:p>
    <w:p w:rsidR="002A6A61" w:rsidRDefault="002A6A61" w:rsidP="002A6A61">
      <w:pPr>
        <w:jc w:val="left"/>
        <w:rPr>
          <w:rFonts w:asciiTheme="minorEastAsia" w:hAnsiTheme="minorEastAsia"/>
          <w:sz w:val="28"/>
          <w:szCs w:val="28"/>
        </w:rPr>
      </w:pPr>
      <w:r w:rsidRPr="00557B0C">
        <w:rPr>
          <w:rFonts w:asciiTheme="minorEastAsia" w:hAnsiTheme="minorEastAsia" w:hint="eastAsia"/>
          <w:sz w:val="24"/>
          <w:szCs w:val="24"/>
        </w:rPr>
        <w:t>库卡机器人全国电子行业部经理</w:t>
      </w:r>
      <w:r>
        <w:rPr>
          <w:rFonts w:asciiTheme="minorEastAsia" w:hAnsiTheme="minorEastAsia" w:hint="eastAsia"/>
          <w:sz w:val="24"/>
          <w:szCs w:val="24"/>
        </w:rPr>
        <w:t>………………………………………………………………</w:t>
      </w:r>
      <w:r w:rsidRPr="00557B0C">
        <w:rPr>
          <w:rFonts w:asciiTheme="minorEastAsia" w:hAnsiTheme="minorEastAsia" w:hint="eastAsia"/>
          <w:sz w:val="24"/>
          <w:szCs w:val="24"/>
        </w:rPr>
        <w:t>林睿</w:t>
      </w:r>
    </w:p>
    <w:p w:rsidR="000A4BAE" w:rsidRPr="00AE184F" w:rsidRDefault="000A4BAE" w:rsidP="00341CDA">
      <w:pPr>
        <w:rPr>
          <w:rFonts w:asciiTheme="minorEastAsia" w:hAnsiTheme="minorEastAsia"/>
          <w:sz w:val="24"/>
          <w:szCs w:val="24"/>
        </w:rPr>
      </w:pPr>
      <w:r w:rsidRPr="00AE184F">
        <w:rPr>
          <w:rFonts w:asciiTheme="minorEastAsia" w:hAnsiTheme="minorEastAsia" w:hint="eastAsia"/>
          <w:sz w:val="24"/>
          <w:szCs w:val="24"/>
        </w:rPr>
        <w:t>中山市智能改造公共服务平台</w:t>
      </w:r>
      <w:r w:rsidR="00341CDA" w:rsidRPr="00AE184F">
        <w:rPr>
          <w:rFonts w:asciiTheme="minorEastAsia" w:hAnsiTheme="minorEastAsia" w:hint="eastAsia"/>
          <w:sz w:val="24"/>
          <w:szCs w:val="24"/>
        </w:rPr>
        <w:t>/</w:t>
      </w:r>
      <w:r w:rsidRPr="00AE184F">
        <w:rPr>
          <w:rFonts w:asciiTheme="minorEastAsia" w:hAnsiTheme="minorEastAsia" w:hint="eastAsia"/>
          <w:sz w:val="24"/>
          <w:szCs w:val="24"/>
        </w:rPr>
        <w:t>广东硕泰智能装备有限公司副总经理</w:t>
      </w:r>
      <w:r w:rsidR="002A6A61">
        <w:rPr>
          <w:rFonts w:asciiTheme="minorEastAsia" w:hAnsiTheme="minorEastAsia" w:hint="eastAsia"/>
          <w:sz w:val="24"/>
          <w:szCs w:val="24"/>
        </w:rPr>
        <w:t>…………………</w:t>
      </w:r>
      <w:r w:rsidRPr="00AE184F">
        <w:rPr>
          <w:rFonts w:asciiTheme="minorEastAsia" w:hAnsiTheme="minorEastAsia" w:hint="eastAsia"/>
          <w:sz w:val="24"/>
          <w:szCs w:val="24"/>
        </w:rPr>
        <w:t>钟永材</w:t>
      </w:r>
    </w:p>
    <w:p w:rsidR="000A4BAE" w:rsidRDefault="000A4BAE">
      <w:pPr>
        <w:rPr>
          <w:rFonts w:asciiTheme="minorEastAsia" w:hAnsiTheme="minorEastAsia"/>
          <w:sz w:val="24"/>
          <w:szCs w:val="24"/>
        </w:rPr>
      </w:pPr>
      <w:r w:rsidRPr="00AE184F">
        <w:rPr>
          <w:rFonts w:asciiTheme="minorEastAsia" w:hAnsiTheme="minorEastAsia" w:hint="eastAsia"/>
          <w:sz w:val="24"/>
          <w:szCs w:val="24"/>
        </w:rPr>
        <w:t>广东康思博科技发</w:t>
      </w:r>
      <w:r w:rsidR="00675BA0" w:rsidRPr="00AE184F">
        <w:rPr>
          <w:rFonts w:asciiTheme="minorEastAsia" w:hAnsiTheme="minorEastAsia" w:hint="eastAsia"/>
          <w:sz w:val="24"/>
          <w:szCs w:val="24"/>
        </w:rPr>
        <w:t>展有限公司总经理</w:t>
      </w:r>
      <w:r w:rsidR="00AE184F">
        <w:rPr>
          <w:rFonts w:asciiTheme="minorEastAsia" w:hAnsiTheme="minorEastAsia" w:hint="eastAsia"/>
          <w:sz w:val="24"/>
          <w:szCs w:val="24"/>
        </w:rPr>
        <w:t>/</w:t>
      </w:r>
      <w:r w:rsidR="00675BA0" w:rsidRPr="00AE184F">
        <w:rPr>
          <w:rFonts w:asciiTheme="minorEastAsia" w:hAnsiTheme="minorEastAsia" w:hint="eastAsia"/>
          <w:sz w:val="24"/>
          <w:szCs w:val="24"/>
        </w:rPr>
        <w:t>康博连接网创始人</w:t>
      </w:r>
      <w:r w:rsidR="002A6A61">
        <w:rPr>
          <w:rFonts w:asciiTheme="minorEastAsia" w:hAnsiTheme="minorEastAsia" w:hint="eastAsia"/>
          <w:sz w:val="24"/>
          <w:szCs w:val="24"/>
        </w:rPr>
        <w:t>………………………………</w:t>
      </w:r>
      <w:r w:rsidR="00675BA0" w:rsidRPr="00AE184F">
        <w:rPr>
          <w:rFonts w:asciiTheme="minorEastAsia" w:hAnsiTheme="minorEastAsia" w:hint="eastAsia"/>
          <w:sz w:val="24"/>
          <w:szCs w:val="24"/>
        </w:rPr>
        <w:t>柯武龙</w:t>
      </w:r>
    </w:p>
    <w:p w:rsidR="0029640E" w:rsidRDefault="0029640E">
      <w:pPr>
        <w:rPr>
          <w:rFonts w:asciiTheme="minorEastAsia" w:hAnsiTheme="minorEastAsia"/>
          <w:sz w:val="24"/>
          <w:szCs w:val="24"/>
        </w:rPr>
      </w:pPr>
    </w:p>
    <w:p w:rsidR="0029640E" w:rsidRDefault="0029640E" w:rsidP="0029640E">
      <w:pPr>
        <w:jc w:val="center"/>
        <w:rPr>
          <w:rFonts w:asciiTheme="minorEastAsia" w:hAnsiTheme="minorEastAsia"/>
          <w:sz w:val="24"/>
          <w:szCs w:val="24"/>
        </w:rPr>
      </w:pPr>
      <w:r>
        <w:rPr>
          <w:rFonts w:asciiTheme="minorEastAsia" w:hAnsiTheme="minorEastAsia" w:hint="eastAsia"/>
          <w:noProof/>
          <w:sz w:val="24"/>
          <w:szCs w:val="24"/>
        </w:rPr>
        <w:drawing>
          <wp:inline distT="0" distB="0" distL="0" distR="0">
            <wp:extent cx="3810000" cy="2142977"/>
            <wp:effectExtent l="19050" t="0" r="0" b="0"/>
            <wp:docPr id="9" name="图片 4" descr="幻灯片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幻灯片7.JPG"/>
                    <pic:cNvPicPr/>
                  </pic:nvPicPr>
                  <pic:blipFill>
                    <a:blip r:embed="rId6" cstate="print"/>
                    <a:stretch>
                      <a:fillRect/>
                    </a:stretch>
                  </pic:blipFill>
                  <pic:spPr>
                    <a:xfrm>
                      <a:off x="0" y="0"/>
                      <a:ext cx="3814222" cy="2145352"/>
                    </a:xfrm>
                    <a:prstGeom prst="rect">
                      <a:avLst/>
                    </a:prstGeom>
                  </pic:spPr>
                </pic:pic>
              </a:graphicData>
            </a:graphic>
          </wp:inline>
        </w:drawing>
      </w:r>
    </w:p>
    <w:p w:rsidR="0029640E" w:rsidRDefault="0029640E" w:rsidP="0029640E">
      <w:pPr>
        <w:jc w:val="center"/>
        <w:rPr>
          <w:rFonts w:asciiTheme="minorEastAsia" w:hAnsiTheme="minorEastAsia"/>
          <w:sz w:val="24"/>
          <w:szCs w:val="24"/>
        </w:rPr>
      </w:pPr>
      <w:r>
        <w:rPr>
          <w:rFonts w:asciiTheme="minorEastAsia" w:hAnsiTheme="minorEastAsia" w:hint="eastAsia"/>
          <w:noProof/>
          <w:sz w:val="24"/>
          <w:szCs w:val="24"/>
        </w:rPr>
        <w:drawing>
          <wp:inline distT="0" distB="0" distL="0" distR="0">
            <wp:extent cx="3810000" cy="2142978"/>
            <wp:effectExtent l="19050" t="0" r="0" b="0"/>
            <wp:docPr id="10" name="图片 5" descr="幻灯片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幻灯片9.JPG"/>
                    <pic:cNvPicPr/>
                  </pic:nvPicPr>
                  <pic:blipFill>
                    <a:blip r:embed="rId7" cstate="print"/>
                    <a:stretch>
                      <a:fillRect/>
                    </a:stretch>
                  </pic:blipFill>
                  <pic:spPr>
                    <a:xfrm>
                      <a:off x="0" y="0"/>
                      <a:ext cx="3818261" cy="2147625"/>
                    </a:xfrm>
                    <a:prstGeom prst="rect">
                      <a:avLst/>
                    </a:prstGeom>
                  </pic:spPr>
                </pic:pic>
              </a:graphicData>
            </a:graphic>
          </wp:inline>
        </w:drawing>
      </w:r>
    </w:p>
    <w:p w:rsidR="0029640E" w:rsidRDefault="0029640E" w:rsidP="0029640E">
      <w:pPr>
        <w:jc w:val="center"/>
        <w:rPr>
          <w:rFonts w:asciiTheme="minorEastAsia" w:hAnsiTheme="minorEastAsia"/>
          <w:sz w:val="24"/>
          <w:szCs w:val="24"/>
        </w:rPr>
      </w:pPr>
      <w:r>
        <w:rPr>
          <w:rFonts w:asciiTheme="minorEastAsia" w:hAnsiTheme="minorEastAsia" w:hint="eastAsia"/>
          <w:noProof/>
          <w:sz w:val="24"/>
          <w:szCs w:val="24"/>
        </w:rPr>
        <w:drawing>
          <wp:inline distT="0" distB="0" distL="0" distR="0">
            <wp:extent cx="3810000" cy="2142976"/>
            <wp:effectExtent l="19050" t="0" r="0" b="0"/>
            <wp:docPr id="7" name="图片 6" descr="幻灯片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幻灯片10.JPG"/>
                    <pic:cNvPicPr/>
                  </pic:nvPicPr>
                  <pic:blipFill>
                    <a:blip r:embed="rId8" cstate="print"/>
                    <a:stretch>
                      <a:fillRect/>
                    </a:stretch>
                  </pic:blipFill>
                  <pic:spPr>
                    <a:xfrm>
                      <a:off x="0" y="0"/>
                      <a:ext cx="3819994" cy="2148597"/>
                    </a:xfrm>
                    <a:prstGeom prst="rect">
                      <a:avLst/>
                    </a:prstGeom>
                  </pic:spPr>
                </pic:pic>
              </a:graphicData>
            </a:graphic>
          </wp:inline>
        </w:drawing>
      </w:r>
    </w:p>
    <w:sectPr w:rsidR="0029640E" w:rsidSect="00341CDA">
      <w:headerReference w:type="default" r:id="rId9"/>
      <w:pgSz w:w="11906" w:h="16838"/>
      <w:pgMar w:top="1440" w:right="1134" w:bottom="1021" w:left="113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418A" w:rsidRDefault="00FE418A" w:rsidP="003A5102">
      <w:r>
        <w:separator/>
      </w:r>
    </w:p>
  </w:endnote>
  <w:endnote w:type="continuationSeparator" w:id="0">
    <w:p w:rsidR="00FE418A" w:rsidRDefault="00FE418A" w:rsidP="003A510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418A" w:rsidRDefault="00FE418A" w:rsidP="003A5102">
      <w:r>
        <w:separator/>
      </w:r>
    </w:p>
  </w:footnote>
  <w:footnote w:type="continuationSeparator" w:id="0">
    <w:p w:rsidR="00FE418A" w:rsidRDefault="00FE418A" w:rsidP="003A510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1CDA" w:rsidRDefault="00341CDA">
    <w:pPr>
      <w:pStyle w:val="a3"/>
    </w:pPr>
    <w:r>
      <w:rPr>
        <w:rFonts w:hint="eastAsia"/>
      </w:rPr>
      <w:t xml:space="preserve">                                                                                            </w:t>
    </w:r>
    <w:r>
      <w:rPr>
        <w:rFonts w:hint="eastAsia"/>
        <w:noProof/>
      </w:rPr>
      <w:t xml:space="preserve">      </w:t>
    </w:r>
    <w:r>
      <w:rPr>
        <w:noProof/>
      </w:rPr>
      <w:drawing>
        <wp:inline distT="0" distB="0" distL="0" distR="0">
          <wp:extent cx="448471" cy="464662"/>
          <wp:effectExtent l="19050" t="0" r="8729" b="0"/>
          <wp:docPr id="2" name="图片 2" descr="E:\美工\康思博-公司\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美工\康思博-公司\LOGO.png"/>
                  <pic:cNvPicPr>
                    <a:picLocks noChangeAspect="1" noChangeArrowheads="1"/>
                  </pic:cNvPicPr>
                </pic:nvPicPr>
                <pic:blipFill>
                  <a:blip r:embed="rId1"/>
                  <a:srcRect/>
                  <a:stretch>
                    <a:fillRect/>
                  </a:stretch>
                </pic:blipFill>
                <pic:spPr bwMode="auto">
                  <a:xfrm>
                    <a:off x="0" y="0"/>
                    <a:ext cx="450365" cy="466624"/>
                  </a:xfrm>
                  <a:prstGeom prst="rect">
                    <a:avLst/>
                  </a:prstGeom>
                  <a:noFill/>
                  <a:ln w="9525">
                    <a:noFill/>
                    <a:miter lim="800000"/>
                    <a:headEnd/>
                    <a:tailEnd/>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1536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71A06"/>
    <w:rsid w:val="00075A9A"/>
    <w:rsid w:val="000A4BAE"/>
    <w:rsid w:val="000A6E60"/>
    <w:rsid w:val="0029640E"/>
    <w:rsid w:val="002A6A61"/>
    <w:rsid w:val="00341CDA"/>
    <w:rsid w:val="00352C3A"/>
    <w:rsid w:val="00371A06"/>
    <w:rsid w:val="003A5102"/>
    <w:rsid w:val="00514CDC"/>
    <w:rsid w:val="00530173"/>
    <w:rsid w:val="00544A17"/>
    <w:rsid w:val="00557B0C"/>
    <w:rsid w:val="00576F4E"/>
    <w:rsid w:val="00675BA0"/>
    <w:rsid w:val="00697615"/>
    <w:rsid w:val="007713DA"/>
    <w:rsid w:val="008B572B"/>
    <w:rsid w:val="00935129"/>
    <w:rsid w:val="00A12398"/>
    <w:rsid w:val="00AE184F"/>
    <w:rsid w:val="00B16335"/>
    <w:rsid w:val="00B211BA"/>
    <w:rsid w:val="00CB06C3"/>
    <w:rsid w:val="00D043D1"/>
    <w:rsid w:val="00D47DF6"/>
    <w:rsid w:val="00E27A93"/>
    <w:rsid w:val="00EF5C01"/>
    <w:rsid w:val="00FE2038"/>
    <w:rsid w:val="00FE418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2C3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A510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A5102"/>
    <w:rPr>
      <w:sz w:val="18"/>
      <w:szCs w:val="18"/>
    </w:rPr>
  </w:style>
  <w:style w:type="paragraph" w:styleId="a4">
    <w:name w:val="footer"/>
    <w:basedOn w:val="a"/>
    <w:link w:val="Char0"/>
    <w:uiPriority w:val="99"/>
    <w:semiHidden/>
    <w:unhideWhenUsed/>
    <w:rsid w:val="003A510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A5102"/>
    <w:rPr>
      <w:sz w:val="18"/>
      <w:szCs w:val="18"/>
    </w:rPr>
  </w:style>
  <w:style w:type="paragraph" w:styleId="a5">
    <w:name w:val="Balloon Text"/>
    <w:basedOn w:val="a"/>
    <w:link w:val="Char1"/>
    <w:uiPriority w:val="99"/>
    <w:semiHidden/>
    <w:unhideWhenUsed/>
    <w:rsid w:val="00341CDA"/>
    <w:rPr>
      <w:sz w:val="18"/>
      <w:szCs w:val="18"/>
    </w:rPr>
  </w:style>
  <w:style w:type="character" w:customStyle="1" w:styleId="Char1">
    <w:name w:val="批注框文本 Char"/>
    <w:basedOn w:val="a0"/>
    <w:link w:val="a5"/>
    <w:uiPriority w:val="99"/>
    <w:semiHidden/>
    <w:rsid w:val="00341CDA"/>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418</TotalTime>
  <Pages>2</Pages>
  <Words>201</Words>
  <Characters>1151</Characters>
  <Application>Microsoft Office Word</Application>
  <DocSecurity>0</DocSecurity>
  <Lines>9</Lines>
  <Paragraphs>2</Paragraphs>
  <ScaleCrop>false</ScaleCrop>
  <Company>Microsoft</Company>
  <LinksUpToDate>false</LinksUpToDate>
  <CharactersWithSpaces>1350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Administrator</cp:lastModifiedBy>
  <cp:revision>13</cp:revision>
  <dcterms:created xsi:type="dcterms:W3CDTF">2016-04-22T03:45:00Z</dcterms:created>
  <dcterms:modified xsi:type="dcterms:W3CDTF">2016-04-26T05:34:00Z</dcterms:modified>
</cp:coreProperties>
</file>